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5046" w14:textId="77777777" w:rsidR="0021218F" w:rsidRDefault="00DB788B">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noProof/>
          <w:sz w:val="22"/>
          <w:szCs w:val="22"/>
        </w:rPr>
        <w:drawing>
          <wp:anchor distT="0" distB="0" distL="114300" distR="114300" simplePos="0" relativeHeight="251658240" behindDoc="0" locked="0" layoutInCell="1" hidden="0" allowOverlap="1" wp14:anchorId="4EAE7F88" wp14:editId="175F61C5">
            <wp:simplePos x="0" y="0"/>
            <wp:positionH relativeFrom="page">
              <wp:posOffset>6198870</wp:posOffset>
            </wp:positionH>
            <wp:positionV relativeFrom="page">
              <wp:posOffset>270510</wp:posOffset>
            </wp:positionV>
            <wp:extent cx="942975" cy="1058228"/>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42975" cy="1058228"/>
                    </a:xfrm>
                    <a:prstGeom prst="rect">
                      <a:avLst/>
                    </a:prstGeom>
                    <a:ln/>
                  </pic:spPr>
                </pic:pic>
              </a:graphicData>
            </a:graphic>
          </wp:anchor>
        </w:drawing>
      </w:r>
      <w:r>
        <w:rPr>
          <w:noProof/>
        </w:rPr>
        <w:drawing>
          <wp:anchor distT="0" distB="0" distL="0" distR="0" simplePos="0" relativeHeight="251659264" behindDoc="0" locked="0" layoutInCell="1" hidden="0" allowOverlap="1" wp14:anchorId="4136827B" wp14:editId="63388033">
            <wp:simplePos x="0" y="0"/>
            <wp:positionH relativeFrom="column">
              <wp:posOffset>-57147</wp:posOffset>
            </wp:positionH>
            <wp:positionV relativeFrom="paragraph">
              <wp:posOffset>0</wp:posOffset>
            </wp:positionV>
            <wp:extent cx="1146810" cy="11049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46810" cy="1104900"/>
                    </a:xfrm>
                    <a:prstGeom prst="rect">
                      <a:avLst/>
                    </a:prstGeom>
                    <a:ln/>
                  </pic:spPr>
                </pic:pic>
              </a:graphicData>
            </a:graphic>
          </wp:anchor>
        </w:drawing>
      </w:r>
    </w:p>
    <w:tbl>
      <w:tblPr>
        <w:tblStyle w:val="a"/>
        <w:tblW w:w="6570" w:type="dxa"/>
        <w:jc w:val="center"/>
        <w:tblLayout w:type="fixed"/>
        <w:tblLook w:val="0400" w:firstRow="0" w:lastRow="0" w:firstColumn="0" w:lastColumn="0" w:noHBand="0" w:noVBand="1"/>
      </w:tblPr>
      <w:tblGrid>
        <w:gridCol w:w="6570"/>
      </w:tblGrid>
      <w:tr w:rsidR="0021218F" w14:paraId="6366CB20" w14:textId="77777777">
        <w:trPr>
          <w:trHeight w:val="1009"/>
          <w:jc w:val="center"/>
        </w:trPr>
        <w:tc>
          <w:tcPr>
            <w:tcW w:w="6570" w:type="dxa"/>
          </w:tcPr>
          <w:p w14:paraId="7D915163" w14:textId="77777777" w:rsidR="0021218F" w:rsidRDefault="00DB788B">
            <w:pPr>
              <w:pBdr>
                <w:top w:val="nil"/>
                <w:left w:val="nil"/>
                <w:bottom w:val="nil"/>
                <w:right w:val="nil"/>
                <w:between w:val="nil"/>
              </w:pBdr>
              <w:jc w:val="center"/>
              <w:rPr>
                <w:rFonts w:ascii="Arial Narrow" w:eastAsia="Arial Narrow" w:hAnsi="Arial Narrow" w:cs="Arial Narrow"/>
                <w:b/>
                <w:sz w:val="44"/>
                <w:szCs w:val="44"/>
              </w:rPr>
            </w:pPr>
            <w:r>
              <w:rPr>
                <w:rFonts w:ascii="Arial Narrow" w:eastAsia="Arial Narrow" w:hAnsi="Arial Narrow" w:cs="Arial Narrow"/>
                <w:sz w:val="44"/>
                <w:szCs w:val="44"/>
              </w:rPr>
              <w:t xml:space="preserve">    </w:t>
            </w:r>
            <w:r>
              <w:rPr>
                <w:rFonts w:ascii="Arial Narrow" w:eastAsia="Arial Narrow" w:hAnsi="Arial Narrow" w:cs="Arial Narrow"/>
                <w:color w:val="000000"/>
                <w:sz w:val="44"/>
                <w:szCs w:val="44"/>
              </w:rPr>
              <w:t xml:space="preserve">Adrenalin </w:t>
            </w:r>
          </w:p>
          <w:p w14:paraId="4AEC3980" w14:textId="77777777" w:rsidR="0021218F" w:rsidRDefault="00DB788B">
            <w:pPr>
              <w:pBdr>
                <w:top w:val="nil"/>
                <w:left w:val="nil"/>
                <w:bottom w:val="nil"/>
                <w:right w:val="nil"/>
                <w:between w:val="nil"/>
              </w:pBdr>
              <w:jc w:val="center"/>
              <w:rPr>
                <w:rFonts w:ascii="Arial Narrow" w:eastAsia="Arial Narrow" w:hAnsi="Arial Narrow" w:cs="Arial Narrow"/>
                <w:b/>
                <w:color w:val="000000"/>
                <w:sz w:val="48"/>
                <w:szCs w:val="48"/>
              </w:rPr>
            </w:pPr>
            <w:r>
              <w:rPr>
                <w:rFonts w:ascii="Arial Narrow" w:eastAsia="Arial Narrow" w:hAnsi="Arial Narrow" w:cs="Arial Narrow"/>
                <w:sz w:val="44"/>
                <w:szCs w:val="44"/>
              </w:rPr>
              <w:t xml:space="preserve"> </w:t>
            </w:r>
            <w:r>
              <w:rPr>
                <w:rFonts w:ascii="Arial Narrow" w:eastAsia="Arial Narrow" w:hAnsi="Arial Narrow" w:cs="Arial Narrow"/>
                <w:color w:val="000000"/>
                <w:sz w:val="44"/>
                <w:szCs w:val="44"/>
              </w:rPr>
              <w:t>Devon Junior &amp; Mino</w:t>
            </w:r>
            <w:r>
              <w:rPr>
                <w:rFonts w:ascii="Arial Narrow" w:eastAsia="Arial Narrow" w:hAnsi="Arial Narrow" w:cs="Arial Narrow"/>
                <w:sz w:val="44"/>
                <w:szCs w:val="44"/>
              </w:rPr>
              <w:t xml:space="preserve">r </w:t>
            </w:r>
            <w:r>
              <w:rPr>
                <w:rFonts w:ascii="Arial Narrow" w:eastAsia="Arial Narrow" w:hAnsi="Arial Narrow" w:cs="Arial Narrow"/>
                <w:color w:val="000000"/>
                <w:sz w:val="44"/>
                <w:szCs w:val="44"/>
              </w:rPr>
              <w:t>league</w:t>
            </w:r>
          </w:p>
        </w:tc>
      </w:tr>
      <w:tr w:rsidR="0021218F" w14:paraId="74CD8D10" w14:textId="77777777">
        <w:trPr>
          <w:trHeight w:val="540"/>
          <w:jc w:val="center"/>
        </w:trPr>
        <w:tc>
          <w:tcPr>
            <w:tcW w:w="6570" w:type="dxa"/>
          </w:tcPr>
          <w:p w14:paraId="798B6C7A" w14:textId="77777777" w:rsidR="0021218F" w:rsidRDefault="00DB788B">
            <w:pPr>
              <w:pBdr>
                <w:top w:val="nil"/>
                <w:left w:val="nil"/>
                <w:bottom w:val="nil"/>
                <w:right w:val="nil"/>
                <w:between w:val="nil"/>
              </w:pBdr>
              <w:jc w:val="center"/>
              <w:rPr>
                <w:rFonts w:ascii="Arial Narrow" w:eastAsia="Arial Narrow" w:hAnsi="Arial Narrow" w:cs="Arial Narrow"/>
                <w:b/>
                <w:color w:val="000000"/>
                <w:sz w:val="36"/>
                <w:szCs w:val="36"/>
              </w:rPr>
            </w:pPr>
            <w:bookmarkStart w:id="0" w:name="_30j0zll" w:colFirst="0" w:colLast="0"/>
            <w:bookmarkEnd w:id="0"/>
            <w:r>
              <w:rPr>
                <w:rFonts w:ascii="Arial Narrow" w:eastAsia="Arial Narrow" w:hAnsi="Arial Narrow" w:cs="Arial Narrow"/>
                <w:sz w:val="28"/>
                <w:szCs w:val="28"/>
              </w:rPr>
              <w:t xml:space="preserve">  </w:t>
            </w:r>
            <w:r>
              <w:rPr>
                <w:rFonts w:ascii="Arial Narrow" w:eastAsia="Arial Narrow" w:hAnsi="Arial Narrow" w:cs="Arial Narrow"/>
                <w:b/>
                <w:sz w:val="36"/>
                <w:szCs w:val="36"/>
              </w:rPr>
              <w:t xml:space="preserve"> Emergency Player Registration Form 5A</w:t>
            </w:r>
          </w:p>
        </w:tc>
      </w:tr>
      <w:tr w:rsidR="0021218F" w14:paraId="5F608F90" w14:textId="77777777">
        <w:trPr>
          <w:trHeight w:val="30"/>
          <w:jc w:val="center"/>
        </w:trPr>
        <w:tc>
          <w:tcPr>
            <w:tcW w:w="6570" w:type="dxa"/>
          </w:tcPr>
          <w:p w14:paraId="0CA98BB0" w14:textId="77777777" w:rsidR="0021218F" w:rsidRDefault="00DB788B">
            <w:pPr>
              <w:ind w:left="-2125" w:right="-2173"/>
              <w:jc w:val="center"/>
            </w:pPr>
            <w:r>
              <w:t>Season 2023/24</w:t>
            </w:r>
          </w:p>
        </w:tc>
      </w:tr>
    </w:tbl>
    <w:p w14:paraId="16708319" w14:textId="77777777" w:rsidR="0021218F" w:rsidRDefault="0021218F">
      <w:pPr>
        <w:ind w:right="141"/>
        <w:jc w:val="both"/>
        <w:rPr>
          <w:rFonts w:ascii="Arial Narrow" w:eastAsia="Arial Narrow" w:hAnsi="Arial Narrow" w:cs="Arial Narrow"/>
          <w:sz w:val="18"/>
          <w:szCs w:val="18"/>
        </w:rPr>
      </w:pPr>
    </w:p>
    <w:p w14:paraId="75620C41" w14:textId="77777777" w:rsidR="0021218F" w:rsidRDefault="00DB788B">
      <w:pPr>
        <w:ind w:left="142" w:right="141"/>
        <w:jc w:val="both"/>
        <w:rPr>
          <w:rFonts w:ascii="Arial Narrow" w:eastAsia="Arial Narrow" w:hAnsi="Arial Narrow" w:cs="Arial Narrow"/>
          <w:sz w:val="18"/>
          <w:szCs w:val="18"/>
        </w:rPr>
      </w:pPr>
      <w:r>
        <w:rPr>
          <w:rFonts w:ascii="Arial Narrow" w:eastAsia="Arial Narrow" w:hAnsi="Arial Narrow" w:cs="Arial Narrow"/>
          <w:sz w:val="18"/>
          <w:szCs w:val="18"/>
        </w:rPr>
        <w:t>Where clubs are unable to register players by the league deadline for accepting players for the next round of fixtures because they cannot access Whole Game (WGS) then you can use this form to register players offline, this form must be sent to League Regi</w:t>
      </w:r>
      <w:r>
        <w:rPr>
          <w:rFonts w:ascii="Arial Narrow" w:eastAsia="Arial Narrow" w:hAnsi="Arial Narrow" w:cs="Arial Narrow"/>
          <w:sz w:val="18"/>
          <w:szCs w:val="18"/>
        </w:rPr>
        <w:t>stration Officers.</w:t>
      </w:r>
    </w:p>
    <w:p w14:paraId="4D7CFFF7" w14:textId="77777777" w:rsidR="0021218F" w:rsidRDefault="00DB788B">
      <w:pPr>
        <w:ind w:right="141"/>
        <w:jc w:val="center"/>
        <w:rPr>
          <w:rFonts w:ascii="Arial Narrow" w:eastAsia="Arial Narrow" w:hAnsi="Arial Narrow" w:cs="Arial Narrow"/>
          <w:b/>
          <w:sz w:val="18"/>
          <w:szCs w:val="18"/>
        </w:rPr>
      </w:pPr>
      <w:r>
        <w:rPr>
          <w:rFonts w:ascii="Arial Narrow" w:eastAsia="Arial Narrow" w:hAnsi="Arial Narrow" w:cs="Arial Narrow"/>
          <w:sz w:val="18"/>
          <w:szCs w:val="18"/>
        </w:rPr>
        <w:t xml:space="preserve">   </w:t>
      </w:r>
      <w:r>
        <w:rPr>
          <w:rFonts w:ascii="Arial Narrow" w:eastAsia="Arial Narrow" w:hAnsi="Arial Narrow" w:cs="Arial Narrow"/>
          <w:b/>
          <w:sz w:val="18"/>
          <w:szCs w:val="18"/>
        </w:rPr>
        <w:t xml:space="preserve">*The Club agrees to register these players on Whole game (WGS) as soon as they </w:t>
      </w:r>
      <w:proofErr w:type="gramStart"/>
      <w:r>
        <w:rPr>
          <w:rFonts w:ascii="Arial Narrow" w:eastAsia="Arial Narrow" w:hAnsi="Arial Narrow" w:cs="Arial Narrow"/>
          <w:b/>
          <w:sz w:val="18"/>
          <w:szCs w:val="18"/>
        </w:rPr>
        <w:t>are able to</w:t>
      </w:r>
      <w:proofErr w:type="gramEnd"/>
      <w:r>
        <w:rPr>
          <w:rFonts w:ascii="Arial Narrow" w:eastAsia="Arial Narrow" w:hAnsi="Arial Narrow" w:cs="Arial Narrow"/>
          <w:b/>
          <w:sz w:val="18"/>
          <w:szCs w:val="18"/>
        </w:rPr>
        <w:t xml:space="preserve"> access the system.</w:t>
      </w:r>
    </w:p>
    <w:p w14:paraId="4F74855D" w14:textId="77777777" w:rsidR="0021218F" w:rsidRDefault="0021218F">
      <w:pPr>
        <w:ind w:right="141"/>
        <w:jc w:val="center"/>
        <w:rPr>
          <w:rFonts w:ascii="Arial Narrow" w:eastAsia="Arial Narrow" w:hAnsi="Arial Narrow" w:cs="Arial Narrow"/>
          <w:b/>
          <w:sz w:val="18"/>
          <w:szCs w:val="18"/>
        </w:rPr>
      </w:pPr>
    </w:p>
    <w:tbl>
      <w:tblPr>
        <w:tblStyle w:val="a0"/>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21218F" w14:paraId="13C1C283" w14:textId="77777777">
        <w:trPr>
          <w:trHeight w:val="870"/>
          <w:jc w:val="center"/>
        </w:trPr>
        <w:tc>
          <w:tcPr>
            <w:tcW w:w="10560" w:type="dxa"/>
            <w:shd w:val="clear" w:color="auto" w:fill="auto"/>
            <w:tcMar>
              <w:top w:w="100" w:type="dxa"/>
              <w:left w:w="100" w:type="dxa"/>
              <w:bottom w:w="100" w:type="dxa"/>
              <w:right w:w="100" w:type="dxa"/>
            </w:tcMar>
          </w:tcPr>
          <w:p w14:paraId="442D2A6F" w14:textId="77777777" w:rsidR="0021218F" w:rsidRDefault="00DB788B">
            <w:pPr>
              <w:widowControl w:val="0"/>
              <w:pBdr>
                <w:top w:val="nil"/>
                <w:left w:val="nil"/>
                <w:bottom w:val="nil"/>
                <w:right w:val="nil"/>
                <w:between w:val="nil"/>
              </w:pBdr>
              <w:rPr>
                <w:rFonts w:ascii="Arial Narrow" w:eastAsia="Arial Narrow" w:hAnsi="Arial Narrow" w:cs="Arial Narrow"/>
                <w:b/>
              </w:rPr>
            </w:pPr>
            <w:r>
              <w:rPr>
                <w:rFonts w:ascii="Arial Narrow" w:eastAsia="Arial Narrow" w:hAnsi="Arial Narrow" w:cs="Arial Narrow"/>
                <w:b/>
              </w:rPr>
              <w:t xml:space="preserve">Club Name: </w:t>
            </w:r>
          </w:p>
        </w:tc>
      </w:tr>
    </w:tbl>
    <w:p w14:paraId="0B4FDB6F" w14:textId="77777777" w:rsidR="0021218F" w:rsidRDefault="0021218F">
      <w:pPr>
        <w:ind w:right="141"/>
        <w:jc w:val="both"/>
        <w:rPr>
          <w:rFonts w:ascii="Arial Narrow" w:eastAsia="Arial Narrow" w:hAnsi="Arial Narrow" w:cs="Arial Narrow"/>
        </w:rPr>
      </w:pPr>
    </w:p>
    <w:tbl>
      <w:tblPr>
        <w:tblStyle w:val="a1"/>
        <w:tblW w:w="10575" w:type="dxa"/>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75"/>
      </w:tblGrid>
      <w:tr w:rsidR="0021218F" w14:paraId="7FB44063" w14:textId="77777777">
        <w:trPr>
          <w:trHeight w:val="846"/>
        </w:trPr>
        <w:tc>
          <w:tcPr>
            <w:tcW w:w="10575" w:type="dxa"/>
            <w:shd w:val="clear" w:color="auto" w:fill="auto"/>
            <w:tcMar>
              <w:top w:w="100" w:type="dxa"/>
              <w:left w:w="100" w:type="dxa"/>
              <w:bottom w:w="100" w:type="dxa"/>
              <w:right w:w="100" w:type="dxa"/>
            </w:tcMar>
          </w:tcPr>
          <w:p w14:paraId="11A1DB83" w14:textId="77777777" w:rsidR="0021218F" w:rsidRDefault="00DB788B">
            <w:pPr>
              <w:widowControl w:val="0"/>
              <w:pBdr>
                <w:top w:val="nil"/>
                <w:left w:val="nil"/>
                <w:bottom w:val="nil"/>
                <w:right w:val="nil"/>
                <w:between w:val="nil"/>
              </w:pBdr>
              <w:rPr>
                <w:rFonts w:ascii="Arial Narrow" w:eastAsia="Arial Narrow" w:hAnsi="Arial Narrow" w:cs="Arial Narrow"/>
                <w:b/>
              </w:rPr>
            </w:pPr>
            <w:r>
              <w:rPr>
                <w:rFonts w:ascii="Arial Narrow" w:eastAsia="Arial Narrow" w:hAnsi="Arial Narrow" w:cs="Arial Narrow"/>
                <w:b/>
              </w:rPr>
              <w:t>Name of the Team (</w:t>
            </w:r>
            <w:proofErr w:type="spellStart"/>
            <w:r>
              <w:rPr>
                <w:rFonts w:ascii="Arial Narrow" w:eastAsia="Arial Narrow" w:hAnsi="Arial Narrow" w:cs="Arial Narrow"/>
                <w:b/>
              </w:rPr>
              <w:t>eg.</w:t>
            </w:r>
            <w:proofErr w:type="spellEnd"/>
            <w:r>
              <w:rPr>
                <w:rFonts w:ascii="Arial Narrow" w:eastAsia="Arial Narrow" w:hAnsi="Arial Narrow" w:cs="Arial Narrow"/>
                <w:b/>
              </w:rPr>
              <w:t xml:space="preserve">  Town United Reds)</w:t>
            </w:r>
          </w:p>
          <w:p w14:paraId="096EEE2F" w14:textId="77777777" w:rsidR="0021218F" w:rsidRDefault="0021218F">
            <w:pPr>
              <w:widowControl w:val="0"/>
              <w:pBdr>
                <w:top w:val="nil"/>
                <w:left w:val="nil"/>
                <w:bottom w:val="nil"/>
                <w:right w:val="nil"/>
                <w:between w:val="nil"/>
              </w:pBdr>
              <w:rPr>
                <w:rFonts w:ascii="Arial Narrow" w:eastAsia="Arial Narrow" w:hAnsi="Arial Narrow" w:cs="Arial Narrow"/>
              </w:rPr>
            </w:pPr>
          </w:p>
        </w:tc>
      </w:tr>
    </w:tbl>
    <w:p w14:paraId="41170276" w14:textId="77777777" w:rsidR="0021218F" w:rsidRDefault="0021218F">
      <w:pPr>
        <w:ind w:right="141"/>
        <w:jc w:val="both"/>
        <w:rPr>
          <w:rFonts w:ascii="Arial Narrow" w:eastAsia="Arial Narrow" w:hAnsi="Arial Narrow" w:cs="Arial Narrow"/>
        </w:rPr>
      </w:pPr>
    </w:p>
    <w:tbl>
      <w:tblPr>
        <w:tblStyle w:val="a2"/>
        <w:tblW w:w="10560" w:type="dxa"/>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21218F" w14:paraId="2F2E526C" w14:textId="77777777">
        <w:trPr>
          <w:trHeight w:val="1717"/>
        </w:trPr>
        <w:tc>
          <w:tcPr>
            <w:tcW w:w="10560" w:type="dxa"/>
            <w:shd w:val="clear" w:color="auto" w:fill="auto"/>
            <w:tcMar>
              <w:top w:w="100" w:type="dxa"/>
              <w:left w:w="100" w:type="dxa"/>
              <w:bottom w:w="100" w:type="dxa"/>
              <w:right w:w="100" w:type="dxa"/>
            </w:tcMar>
          </w:tcPr>
          <w:p w14:paraId="2AC6434F" w14:textId="77777777" w:rsidR="0021218F" w:rsidRDefault="00DB788B">
            <w:pPr>
              <w:widowControl w:val="0"/>
              <w:pBdr>
                <w:top w:val="nil"/>
                <w:left w:val="nil"/>
                <w:bottom w:val="nil"/>
                <w:right w:val="nil"/>
                <w:between w:val="nil"/>
              </w:pBdr>
              <w:rPr>
                <w:rFonts w:ascii="Arial Narrow" w:eastAsia="Arial Narrow" w:hAnsi="Arial Narrow" w:cs="Arial Narrow"/>
                <w:b/>
              </w:rPr>
            </w:pPr>
            <w:r>
              <w:rPr>
                <w:rFonts w:ascii="Arial Narrow" w:eastAsia="Arial Narrow" w:hAnsi="Arial Narrow" w:cs="Arial Narrow"/>
                <w:b/>
              </w:rPr>
              <w:t xml:space="preserve">Age group of </w:t>
            </w:r>
            <w:proofErr w:type="gramStart"/>
            <w:r>
              <w:rPr>
                <w:rFonts w:ascii="Arial Narrow" w:eastAsia="Arial Narrow" w:hAnsi="Arial Narrow" w:cs="Arial Narrow"/>
                <w:b/>
              </w:rPr>
              <w:t>team</w:t>
            </w:r>
            <w:proofErr w:type="gramEnd"/>
          </w:p>
          <w:p w14:paraId="1310EA65" w14:textId="77777777" w:rsidR="0021218F" w:rsidRDefault="0021218F">
            <w:pPr>
              <w:widowControl w:val="0"/>
              <w:pBdr>
                <w:top w:val="nil"/>
                <w:left w:val="nil"/>
                <w:bottom w:val="nil"/>
                <w:right w:val="nil"/>
                <w:between w:val="nil"/>
              </w:pBdr>
              <w:rPr>
                <w:rFonts w:ascii="Arial Narrow" w:eastAsia="Arial Narrow" w:hAnsi="Arial Narrow" w:cs="Arial Narrow"/>
              </w:rPr>
            </w:pPr>
          </w:p>
          <w:p w14:paraId="0AFCDD1E" w14:textId="77777777" w:rsidR="0021218F" w:rsidRDefault="00DB788B">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 Under 7      ◯ Under 8    ◯ Under 9    ◯ Under 10     ◯ Under 11   ◯ Under 12   ◯ Under 13    ◯ Under </w:t>
            </w:r>
            <w:proofErr w:type="gramStart"/>
            <w:r>
              <w:rPr>
                <w:rFonts w:ascii="Arial Narrow" w:eastAsia="Arial Narrow" w:hAnsi="Arial Narrow" w:cs="Arial Narrow"/>
              </w:rPr>
              <w:t>14  ◯</w:t>
            </w:r>
            <w:proofErr w:type="gramEnd"/>
            <w:r>
              <w:rPr>
                <w:rFonts w:ascii="Arial Narrow" w:eastAsia="Arial Narrow" w:hAnsi="Arial Narrow" w:cs="Arial Narrow"/>
              </w:rPr>
              <w:t xml:space="preserve"> Under 15    ◯ Under 16  ◯ Under 18  </w:t>
            </w:r>
          </w:p>
          <w:p w14:paraId="21BB72C2" w14:textId="77777777" w:rsidR="0021218F" w:rsidRDefault="00DB788B">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 Mixed </w:t>
            </w:r>
            <w:proofErr w:type="gramStart"/>
            <w:r>
              <w:rPr>
                <w:rFonts w:ascii="Arial Narrow" w:eastAsia="Arial Narrow" w:hAnsi="Arial Narrow" w:cs="Arial Narrow"/>
              </w:rPr>
              <w:t>League  ◯</w:t>
            </w:r>
            <w:proofErr w:type="gramEnd"/>
            <w:r>
              <w:rPr>
                <w:rFonts w:ascii="Arial Narrow" w:eastAsia="Arial Narrow" w:hAnsi="Arial Narrow" w:cs="Arial Narrow"/>
              </w:rPr>
              <w:t xml:space="preserve"> Girls</w:t>
            </w:r>
          </w:p>
        </w:tc>
      </w:tr>
    </w:tbl>
    <w:p w14:paraId="1F1CB9D3" w14:textId="77777777" w:rsidR="0021218F" w:rsidRDefault="0021218F">
      <w:pPr>
        <w:ind w:right="141"/>
        <w:jc w:val="both"/>
        <w:rPr>
          <w:rFonts w:ascii="Arial Narrow" w:eastAsia="Arial Narrow" w:hAnsi="Arial Narrow" w:cs="Arial Narrow"/>
          <w:sz w:val="18"/>
          <w:szCs w:val="18"/>
        </w:rPr>
      </w:pPr>
    </w:p>
    <w:tbl>
      <w:tblPr>
        <w:tblStyle w:val="a3"/>
        <w:tblW w:w="10575" w:type="dxa"/>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540"/>
        <w:gridCol w:w="3465"/>
      </w:tblGrid>
      <w:tr w:rsidR="0021218F" w14:paraId="19EDC2DC" w14:textId="77777777">
        <w:trPr>
          <w:trHeight w:val="525"/>
        </w:trPr>
        <w:tc>
          <w:tcPr>
            <w:tcW w:w="3570" w:type="dxa"/>
            <w:shd w:val="clear" w:color="auto" w:fill="auto"/>
            <w:tcMar>
              <w:top w:w="100" w:type="dxa"/>
              <w:left w:w="100" w:type="dxa"/>
              <w:bottom w:w="100" w:type="dxa"/>
              <w:right w:w="100" w:type="dxa"/>
            </w:tcMar>
          </w:tcPr>
          <w:p w14:paraId="2C119D29" w14:textId="77777777" w:rsidR="0021218F" w:rsidRDefault="00DB788B">
            <w:pPr>
              <w:widowControl w:val="0"/>
              <w:pBdr>
                <w:top w:val="nil"/>
                <w:left w:val="nil"/>
                <w:bottom w:val="nil"/>
                <w:right w:val="nil"/>
                <w:between w:val="nil"/>
              </w:pBdr>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Fan Number (If known)</w:t>
            </w:r>
          </w:p>
        </w:tc>
        <w:tc>
          <w:tcPr>
            <w:tcW w:w="3540" w:type="dxa"/>
            <w:shd w:val="clear" w:color="auto" w:fill="auto"/>
            <w:tcMar>
              <w:top w:w="100" w:type="dxa"/>
              <w:left w:w="100" w:type="dxa"/>
              <w:bottom w:w="100" w:type="dxa"/>
              <w:right w:w="100" w:type="dxa"/>
            </w:tcMar>
          </w:tcPr>
          <w:p w14:paraId="3AC6E8A4" w14:textId="77777777" w:rsidR="0021218F" w:rsidRDefault="00DB788B">
            <w:pPr>
              <w:widowControl w:val="0"/>
              <w:pBdr>
                <w:top w:val="nil"/>
                <w:left w:val="nil"/>
                <w:bottom w:val="nil"/>
                <w:right w:val="nil"/>
                <w:between w:val="nil"/>
              </w:pBdr>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Name of Player</w:t>
            </w:r>
          </w:p>
        </w:tc>
        <w:tc>
          <w:tcPr>
            <w:tcW w:w="3465" w:type="dxa"/>
            <w:shd w:val="clear" w:color="auto" w:fill="auto"/>
            <w:tcMar>
              <w:top w:w="100" w:type="dxa"/>
              <w:left w:w="100" w:type="dxa"/>
              <w:bottom w:w="100" w:type="dxa"/>
              <w:right w:w="100" w:type="dxa"/>
            </w:tcMar>
          </w:tcPr>
          <w:p w14:paraId="7BD79EA3" w14:textId="77777777" w:rsidR="0021218F" w:rsidRDefault="00DB788B">
            <w:pPr>
              <w:widowControl w:val="0"/>
              <w:pBdr>
                <w:top w:val="nil"/>
                <w:left w:val="nil"/>
                <w:bottom w:val="nil"/>
                <w:right w:val="nil"/>
                <w:between w:val="nil"/>
              </w:pBdr>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Date of Birth</w:t>
            </w:r>
          </w:p>
        </w:tc>
      </w:tr>
      <w:tr w:rsidR="0021218F" w14:paraId="742CA9E8" w14:textId="77777777">
        <w:trPr>
          <w:trHeight w:val="296"/>
        </w:trPr>
        <w:tc>
          <w:tcPr>
            <w:tcW w:w="3570" w:type="dxa"/>
            <w:shd w:val="clear" w:color="auto" w:fill="auto"/>
            <w:tcMar>
              <w:top w:w="100" w:type="dxa"/>
              <w:left w:w="100" w:type="dxa"/>
              <w:bottom w:w="100" w:type="dxa"/>
              <w:right w:w="100" w:type="dxa"/>
            </w:tcMar>
          </w:tcPr>
          <w:p w14:paraId="51593E46"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67B6E0CA"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6DDA8BA8"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58684501" w14:textId="77777777">
        <w:tc>
          <w:tcPr>
            <w:tcW w:w="3570" w:type="dxa"/>
            <w:shd w:val="clear" w:color="auto" w:fill="auto"/>
            <w:tcMar>
              <w:top w:w="100" w:type="dxa"/>
              <w:left w:w="100" w:type="dxa"/>
              <w:bottom w:w="100" w:type="dxa"/>
              <w:right w:w="100" w:type="dxa"/>
            </w:tcMar>
          </w:tcPr>
          <w:p w14:paraId="707F2F7A"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5A4D4172"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60D4A26E"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248CE57D" w14:textId="77777777">
        <w:tc>
          <w:tcPr>
            <w:tcW w:w="3570" w:type="dxa"/>
            <w:shd w:val="clear" w:color="auto" w:fill="auto"/>
            <w:tcMar>
              <w:top w:w="100" w:type="dxa"/>
              <w:left w:w="100" w:type="dxa"/>
              <w:bottom w:w="100" w:type="dxa"/>
              <w:right w:w="100" w:type="dxa"/>
            </w:tcMar>
          </w:tcPr>
          <w:p w14:paraId="332C188C"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3DB67CE4"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1CE1FBFD"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4FDCD523" w14:textId="77777777">
        <w:tc>
          <w:tcPr>
            <w:tcW w:w="3570" w:type="dxa"/>
            <w:shd w:val="clear" w:color="auto" w:fill="auto"/>
            <w:tcMar>
              <w:top w:w="100" w:type="dxa"/>
              <w:left w:w="100" w:type="dxa"/>
              <w:bottom w:w="100" w:type="dxa"/>
              <w:right w:w="100" w:type="dxa"/>
            </w:tcMar>
          </w:tcPr>
          <w:p w14:paraId="4C4CB850"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3647AEFA"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77108575"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2A9F2D5E" w14:textId="77777777">
        <w:tc>
          <w:tcPr>
            <w:tcW w:w="3570" w:type="dxa"/>
            <w:shd w:val="clear" w:color="auto" w:fill="auto"/>
            <w:tcMar>
              <w:top w:w="100" w:type="dxa"/>
              <w:left w:w="100" w:type="dxa"/>
              <w:bottom w:w="100" w:type="dxa"/>
              <w:right w:w="100" w:type="dxa"/>
            </w:tcMar>
          </w:tcPr>
          <w:p w14:paraId="65E96E76"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473FA166"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6F1F9B8C"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6289FF82" w14:textId="77777777">
        <w:tc>
          <w:tcPr>
            <w:tcW w:w="3570" w:type="dxa"/>
            <w:shd w:val="clear" w:color="auto" w:fill="auto"/>
            <w:tcMar>
              <w:top w:w="100" w:type="dxa"/>
              <w:left w:w="100" w:type="dxa"/>
              <w:bottom w:w="100" w:type="dxa"/>
              <w:right w:w="100" w:type="dxa"/>
            </w:tcMar>
          </w:tcPr>
          <w:p w14:paraId="379C2B04"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7D2B174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792A3040"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6937337D" w14:textId="77777777">
        <w:tc>
          <w:tcPr>
            <w:tcW w:w="3570" w:type="dxa"/>
            <w:shd w:val="clear" w:color="auto" w:fill="auto"/>
            <w:tcMar>
              <w:top w:w="100" w:type="dxa"/>
              <w:left w:w="100" w:type="dxa"/>
              <w:bottom w:w="100" w:type="dxa"/>
              <w:right w:w="100" w:type="dxa"/>
            </w:tcMar>
          </w:tcPr>
          <w:p w14:paraId="631C0C98"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461C126A"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3DFB3543"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350FDABB" w14:textId="77777777">
        <w:tc>
          <w:tcPr>
            <w:tcW w:w="3570" w:type="dxa"/>
            <w:shd w:val="clear" w:color="auto" w:fill="auto"/>
            <w:tcMar>
              <w:top w:w="100" w:type="dxa"/>
              <w:left w:w="100" w:type="dxa"/>
              <w:bottom w:w="100" w:type="dxa"/>
              <w:right w:w="100" w:type="dxa"/>
            </w:tcMar>
          </w:tcPr>
          <w:p w14:paraId="05BF2EA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126EB51C"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3C26BC3A"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4D6569BD" w14:textId="77777777">
        <w:tc>
          <w:tcPr>
            <w:tcW w:w="3570" w:type="dxa"/>
            <w:shd w:val="clear" w:color="auto" w:fill="auto"/>
            <w:tcMar>
              <w:top w:w="100" w:type="dxa"/>
              <w:left w:w="100" w:type="dxa"/>
              <w:bottom w:w="100" w:type="dxa"/>
              <w:right w:w="100" w:type="dxa"/>
            </w:tcMar>
          </w:tcPr>
          <w:p w14:paraId="3C4713B9"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0DCC673E"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75A1707D"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7970ED0D" w14:textId="77777777">
        <w:tc>
          <w:tcPr>
            <w:tcW w:w="3570" w:type="dxa"/>
            <w:shd w:val="clear" w:color="auto" w:fill="auto"/>
            <w:tcMar>
              <w:top w:w="100" w:type="dxa"/>
              <w:left w:w="100" w:type="dxa"/>
              <w:bottom w:w="100" w:type="dxa"/>
              <w:right w:w="100" w:type="dxa"/>
            </w:tcMar>
          </w:tcPr>
          <w:p w14:paraId="46965B17"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11315C9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2DBAFC61"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3D8B1CD3" w14:textId="77777777">
        <w:tc>
          <w:tcPr>
            <w:tcW w:w="3570" w:type="dxa"/>
            <w:shd w:val="clear" w:color="auto" w:fill="auto"/>
            <w:tcMar>
              <w:top w:w="100" w:type="dxa"/>
              <w:left w:w="100" w:type="dxa"/>
              <w:bottom w:w="100" w:type="dxa"/>
              <w:right w:w="100" w:type="dxa"/>
            </w:tcMar>
          </w:tcPr>
          <w:p w14:paraId="7C43076D"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3280DC9B"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149BF177"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536CC699" w14:textId="77777777">
        <w:tc>
          <w:tcPr>
            <w:tcW w:w="3570" w:type="dxa"/>
            <w:shd w:val="clear" w:color="auto" w:fill="auto"/>
            <w:tcMar>
              <w:top w:w="100" w:type="dxa"/>
              <w:left w:w="100" w:type="dxa"/>
              <w:bottom w:w="100" w:type="dxa"/>
              <w:right w:w="100" w:type="dxa"/>
            </w:tcMar>
          </w:tcPr>
          <w:p w14:paraId="1CDDA624"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7E3B8499"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4C5AD366"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04DB416C" w14:textId="77777777">
        <w:tc>
          <w:tcPr>
            <w:tcW w:w="3570" w:type="dxa"/>
            <w:shd w:val="clear" w:color="auto" w:fill="auto"/>
            <w:tcMar>
              <w:top w:w="100" w:type="dxa"/>
              <w:left w:w="100" w:type="dxa"/>
              <w:bottom w:w="100" w:type="dxa"/>
              <w:right w:w="100" w:type="dxa"/>
            </w:tcMar>
          </w:tcPr>
          <w:p w14:paraId="0F0BAD8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4E0DEF7C"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07A94C28"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6B747656" w14:textId="77777777">
        <w:tc>
          <w:tcPr>
            <w:tcW w:w="3570" w:type="dxa"/>
            <w:shd w:val="clear" w:color="auto" w:fill="auto"/>
            <w:tcMar>
              <w:top w:w="100" w:type="dxa"/>
              <w:left w:w="100" w:type="dxa"/>
              <w:bottom w:w="100" w:type="dxa"/>
              <w:right w:w="100" w:type="dxa"/>
            </w:tcMar>
          </w:tcPr>
          <w:p w14:paraId="6A698A1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6DE4C8C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7CF8AF92"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57194F9C" w14:textId="77777777">
        <w:tc>
          <w:tcPr>
            <w:tcW w:w="3570" w:type="dxa"/>
            <w:shd w:val="clear" w:color="auto" w:fill="auto"/>
            <w:tcMar>
              <w:top w:w="100" w:type="dxa"/>
              <w:left w:w="100" w:type="dxa"/>
              <w:bottom w:w="100" w:type="dxa"/>
              <w:right w:w="100" w:type="dxa"/>
            </w:tcMar>
          </w:tcPr>
          <w:p w14:paraId="6DECBCA6"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2E0E0C70"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6C000053"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6F36AD9B" w14:textId="77777777">
        <w:tc>
          <w:tcPr>
            <w:tcW w:w="3570" w:type="dxa"/>
            <w:shd w:val="clear" w:color="auto" w:fill="auto"/>
            <w:tcMar>
              <w:top w:w="100" w:type="dxa"/>
              <w:left w:w="100" w:type="dxa"/>
              <w:bottom w:w="100" w:type="dxa"/>
              <w:right w:w="100" w:type="dxa"/>
            </w:tcMar>
          </w:tcPr>
          <w:p w14:paraId="010FFD66"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5D78F0D8"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03BC708E"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3626014F" w14:textId="77777777">
        <w:tc>
          <w:tcPr>
            <w:tcW w:w="3570" w:type="dxa"/>
            <w:shd w:val="clear" w:color="auto" w:fill="auto"/>
            <w:tcMar>
              <w:top w:w="100" w:type="dxa"/>
              <w:left w:w="100" w:type="dxa"/>
              <w:bottom w:w="100" w:type="dxa"/>
              <w:right w:w="100" w:type="dxa"/>
            </w:tcMar>
          </w:tcPr>
          <w:p w14:paraId="1FAF1217"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1A55BCB9"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6635B9CE"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r w:rsidR="0021218F" w14:paraId="24AB3E90" w14:textId="77777777">
        <w:tc>
          <w:tcPr>
            <w:tcW w:w="3570" w:type="dxa"/>
            <w:shd w:val="clear" w:color="auto" w:fill="auto"/>
            <w:tcMar>
              <w:top w:w="100" w:type="dxa"/>
              <w:left w:w="100" w:type="dxa"/>
              <w:bottom w:w="100" w:type="dxa"/>
              <w:right w:w="100" w:type="dxa"/>
            </w:tcMar>
          </w:tcPr>
          <w:p w14:paraId="6B0CF5A2"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540" w:type="dxa"/>
            <w:shd w:val="clear" w:color="auto" w:fill="auto"/>
            <w:tcMar>
              <w:top w:w="100" w:type="dxa"/>
              <w:left w:w="100" w:type="dxa"/>
              <w:bottom w:w="100" w:type="dxa"/>
              <w:right w:w="100" w:type="dxa"/>
            </w:tcMar>
          </w:tcPr>
          <w:p w14:paraId="6B38420F"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c>
          <w:tcPr>
            <w:tcW w:w="3465" w:type="dxa"/>
            <w:shd w:val="clear" w:color="auto" w:fill="auto"/>
            <w:tcMar>
              <w:top w:w="100" w:type="dxa"/>
              <w:left w:w="100" w:type="dxa"/>
              <w:bottom w:w="100" w:type="dxa"/>
              <w:right w:w="100" w:type="dxa"/>
            </w:tcMar>
          </w:tcPr>
          <w:p w14:paraId="684B1D2D" w14:textId="77777777" w:rsidR="0021218F" w:rsidRDefault="0021218F">
            <w:pPr>
              <w:widowControl w:val="0"/>
              <w:pBdr>
                <w:top w:val="nil"/>
                <w:left w:val="nil"/>
                <w:bottom w:val="nil"/>
                <w:right w:val="nil"/>
                <w:between w:val="nil"/>
              </w:pBdr>
              <w:rPr>
                <w:rFonts w:ascii="Arial Narrow" w:eastAsia="Arial Narrow" w:hAnsi="Arial Narrow" w:cs="Arial Narrow"/>
                <w:sz w:val="12"/>
                <w:szCs w:val="12"/>
              </w:rPr>
            </w:pPr>
          </w:p>
        </w:tc>
      </w:tr>
    </w:tbl>
    <w:p w14:paraId="588BCD6A" w14:textId="77777777" w:rsidR="0021218F" w:rsidRDefault="0021218F">
      <w:pPr>
        <w:ind w:left="142" w:right="141"/>
        <w:jc w:val="both"/>
        <w:rPr>
          <w:rFonts w:ascii="Arial Narrow" w:eastAsia="Arial Narrow" w:hAnsi="Arial Narrow" w:cs="Arial Narrow"/>
          <w:sz w:val="18"/>
          <w:szCs w:val="18"/>
        </w:rPr>
      </w:pPr>
    </w:p>
    <w:p w14:paraId="065430B5" w14:textId="77777777" w:rsidR="0021218F" w:rsidRDefault="0021218F">
      <w:pPr>
        <w:jc w:val="both"/>
        <w:rPr>
          <w:rFonts w:ascii="Arial Narrow" w:eastAsia="Arial Narrow" w:hAnsi="Arial Narrow" w:cs="Arial Narrow"/>
          <w:b/>
          <w:sz w:val="18"/>
          <w:szCs w:val="18"/>
          <w:u w:val="single"/>
        </w:rPr>
      </w:pPr>
    </w:p>
    <w:p w14:paraId="66DD3105" w14:textId="77777777" w:rsidR="0021218F" w:rsidRDefault="0021218F">
      <w:pPr>
        <w:jc w:val="both"/>
        <w:rPr>
          <w:rFonts w:ascii="Arial Narrow" w:eastAsia="Arial Narrow" w:hAnsi="Arial Narrow" w:cs="Arial Narrow"/>
          <w:b/>
          <w:sz w:val="18"/>
          <w:szCs w:val="18"/>
          <w:u w:val="single"/>
        </w:rPr>
      </w:pPr>
    </w:p>
    <w:sectPr w:rsidR="0021218F">
      <w:footerReference w:type="default" r:id="rId8"/>
      <w:pgSz w:w="11907" w:h="16840"/>
      <w:pgMar w:top="426" w:right="567" w:bottom="567" w:left="567"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18F6" w14:textId="77777777" w:rsidR="00000000" w:rsidRDefault="00DB788B">
      <w:r>
        <w:separator/>
      </w:r>
    </w:p>
  </w:endnote>
  <w:endnote w:type="continuationSeparator" w:id="0">
    <w:p w14:paraId="0FF44BC9" w14:textId="77777777" w:rsidR="00000000" w:rsidRDefault="00DB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BD3D" w14:textId="77777777" w:rsidR="0021218F" w:rsidRDefault="00DB788B">
    <w:pPr>
      <w:pBdr>
        <w:top w:val="nil"/>
        <w:left w:val="nil"/>
        <w:bottom w:val="nil"/>
        <w:right w:val="nil"/>
        <w:between w:val="nil"/>
      </w:pBdr>
      <w:tabs>
        <w:tab w:val="center" w:pos="4320"/>
        <w:tab w:val="right" w:pos="8640"/>
      </w:tabs>
      <w:rPr>
        <w:color w:val="808080"/>
      </w:rPr>
    </w:pPr>
    <w:r>
      <w:rPr>
        <w:color w:val="808080"/>
      </w:rPr>
      <w:t>DJM Form 5A</w:t>
    </w:r>
  </w:p>
  <w:p w14:paraId="2B54A880" w14:textId="77777777" w:rsidR="0021218F" w:rsidRDefault="0021218F">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045D" w14:textId="77777777" w:rsidR="00000000" w:rsidRDefault="00DB788B">
      <w:r>
        <w:separator/>
      </w:r>
    </w:p>
  </w:footnote>
  <w:footnote w:type="continuationSeparator" w:id="0">
    <w:p w14:paraId="6274C1EE" w14:textId="77777777" w:rsidR="00000000" w:rsidRDefault="00DB7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8F"/>
    <w:rsid w:val="0021218F"/>
    <w:rsid w:val="00DB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913"/>
  <w15:docId w15:val="{81424887-07D6-43E8-94CB-4D23EB68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Rowles</cp:lastModifiedBy>
  <cp:revision>2</cp:revision>
  <dcterms:created xsi:type="dcterms:W3CDTF">2023-06-02T10:01:00Z</dcterms:created>
  <dcterms:modified xsi:type="dcterms:W3CDTF">2023-06-02T10:01:00Z</dcterms:modified>
</cp:coreProperties>
</file>